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30F4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Beste clubverantwoordelijke,</w:t>
      </w:r>
    </w:p>
    <w:p w14:paraId="4A3803EA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61FB0AD6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Door de </w:t>
      </w: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coronamaatregelen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zijn de indoorschietstanden sinds 29/10/2020 voor de tweede maal gesloten. De indoorschietstanden zullen wellicht nog enige tijd gesloten blijven. Dat heeft tot gevolg dat het behalen van de vereiste van 12, respectievelijk 6 schietbeurten met toepassing van de vorige coronamaatregel, voor heel wat sportschutters niet haalbaar wordt.</w:t>
      </w:r>
    </w:p>
    <w:p w14:paraId="76DBA3FB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632ED821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Op voorstel van Vlaams minister van Sport Ben Weyts, besliste de Vlaamse Regering op 29/1/2021 daarom tot aanvulling van de tijdelijke maatregelen uit het besluit van 27/3/2020. Deze aanpassing treedt in werking op 1/2/2021.</w:t>
      </w:r>
    </w:p>
    <w:p w14:paraId="17266540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3706F402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1. Voorlopige sportschutterslicenties</w:t>
      </w:r>
    </w:p>
    <w:p w14:paraId="20CBCD91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4599E92D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De tijdelijke regeling die de duur van alle voorlopige sportschutterslicenties die op 14/3/2020 geldig waren verlengt met zes maanden wordt uitgebreid. Ze is </w:t>
      </w:r>
      <w:r w:rsidRPr="00B9091B">
        <w:rPr>
          <w:rFonts w:ascii="Arial" w:eastAsia="Times New Roman" w:hAnsi="Arial" w:cs="Arial"/>
          <w:color w:val="0070C0"/>
          <w:sz w:val="24"/>
          <w:szCs w:val="24"/>
          <w:lang w:val="nl-BE" w:eastAsia="nl-BE"/>
        </w:rPr>
        <w:t>ook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van toepassing op de voorlopige sportschutterslicenties, die </w:t>
      </w:r>
      <w:r w:rsidRPr="00B9091B">
        <w:rPr>
          <w:rFonts w:ascii="Arial" w:eastAsia="Times New Roman" w:hAnsi="Arial" w:cs="Arial"/>
          <w:color w:val="0070C0"/>
          <w:sz w:val="24"/>
          <w:szCs w:val="24"/>
          <w:lang w:val="nl-BE" w:eastAsia="nl-BE"/>
        </w:rPr>
        <w:t>uitgereikt zijn vanaf 15/3/2020 tot uiterlijk 1 maand na de huidige sluiting van de indoorschietstanden.</w:t>
      </w:r>
    </w:p>
    <w:p w14:paraId="3C933159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75D9008A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Voorlopige sportschutterslicenties, geldig op 14/3/2020 en voorlopige sportschutterslicenties, uitgereikt vanaf 15/3/2020 tot uiterlijk 1 maand na de huidige sluiting van de indoorschietstanden</w:t>
      </w:r>
    </w:p>
    <w:p w14:paraId="20F6ACD7" w14:textId="77777777" w:rsidR="00B9091B" w:rsidRPr="00B9091B" w:rsidRDefault="00B9091B" w:rsidP="00B9091B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uitzonderlijk </w:t>
      </w: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verlengd met 6 maanden (DUS: 12 + 6 maand = 18 maand)</w:t>
      </w:r>
    </w:p>
    <w:p w14:paraId="32516D94" w14:textId="77777777" w:rsidR="00B9091B" w:rsidRPr="00B9091B" w:rsidRDefault="00B9091B" w:rsidP="00B9091B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geen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spreiding schietbeurten over 2 trimesters</w:t>
      </w:r>
    </w:p>
    <w:p w14:paraId="78E58674" w14:textId="77777777" w:rsidR="00B9091B" w:rsidRPr="00B9091B" w:rsidRDefault="00B9091B" w:rsidP="00B9091B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wél spreiding schietbeurten over verschillende dagen</w:t>
      </w:r>
    </w:p>
    <w:p w14:paraId="1863F91E" w14:textId="77777777" w:rsidR="00B9091B" w:rsidRPr="00B9091B" w:rsidRDefault="00B9091B" w:rsidP="00B9091B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tijdens de verlenging kan je in dat geval dus</w:t>
      </w:r>
    </w:p>
    <w:p w14:paraId="4E58B9CE" w14:textId="77777777" w:rsidR="00B9091B" w:rsidRPr="00B9091B" w:rsidRDefault="00B9091B" w:rsidP="00B9091B">
      <w:pPr>
        <w:numPr>
          <w:ilvl w:val="1"/>
          <w:numId w:val="1"/>
        </w:numPr>
        <w:shd w:val="clear" w:color="auto" w:fill="FFFFFF"/>
        <w:spacing w:after="30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eventuele schietbeurten inhalen</w:t>
      </w:r>
    </w:p>
    <w:p w14:paraId="3CDCFFBC" w14:textId="77777777" w:rsidR="00B9091B" w:rsidRPr="00B9091B" w:rsidRDefault="00B9091B" w:rsidP="00B9091B">
      <w:pPr>
        <w:numPr>
          <w:ilvl w:val="1"/>
          <w:numId w:val="1"/>
        </w:numPr>
        <w:shd w:val="clear" w:color="auto" w:fill="FFFFFF"/>
        <w:spacing w:after="30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deelnemen aan de praktische proef voor het behalen van een definitieve sportschutterslicentie</w:t>
      </w:r>
    </w:p>
    <w:p w14:paraId="054B985B" w14:textId="77777777" w:rsidR="00B9091B" w:rsidRPr="00B9091B" w:rsidRDefault="00B9091B" w:rsidP="00B9091B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Voorbeeld: voorlopige sportschutterslicentie met vervaldatum 20/3/2021 heeft als nieuwe vervaldatum </w:t>
      </w:r>
      <w:r w:rsidRPr="00B9091B">
        <w:rPr>
          <w:rFonts w:ascii="Arial" w:eastAsia="Times New Roman" w:hAnsi="Arial" w:cs="Arial"/>
          <w:color w:val="0070C0"/>
          <w:sz w:val="24"/>
          <w:szCs w:val="24"/>
          <w:lang w:val="nl-BE" w:eastAsia="nl-BE"/>
        </w:rPr>
        <w:t>20/09/2021.</w:t>
      </w:r>
    </w:p>
    <w:p w14:paraId="4020925B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2. Definitieve sportschutterslicenties</w:t>
      </w:r>
    </w:p>
    <w:p w14:paraId="3C9B88D9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35DDB3DD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Er zijn </w:t>
      </w: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4 situaties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waarin een sportschutter zich kan bevinden:</w:t>
      </w:r>
    </w:p>
    <w:p w14:paraId="154A069F" w14:textId="5AE80432" w:rsidR="00B9091B" w:rsidRPr="00B9091B" w:rsidRDefault="00B9091B" w:rsidP="00B9091B">
      <w:pPr>
        <w:numPr>
          <w:ilvl w:val="0"/>
          <w:numId w:val="2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u w:val="single"/>
          <w:lang w:val="nl-BE" w:eastAsia="nl-BE"/>
        </w:rPr>
        <w:t>Lopende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sportschutterslicenties, geldig op 1/2/2021 en met jaarlijkse vervaldag van 1/2/2021 t.e.m. 3</w:t>
      </w:r>
      <w:r w:rsidR="00080EA4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1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/1/2022</w:t>
      </w:r>
    </w:p>
    <w:p w14:paraId="53ECB35D" w14:textId="77777777" w:rsidR="00B9091B" w:rsidRPr="00B9091B" w:rsidRDefault="00B9091B" w:rsidP="00B9091B">
      <w:pPr>
        <w:numPr>
          <w:ilvl w:val="0"/>
          <w:numId w:val="2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u w:val="single"/>
          <w:lang w:val="nl-BE" w:eastAsia="nl-BE"/>
        </w:rPr>
        <w:t>Nieuwe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sportschutterslicenties uitgereikt vanaf 1/2/2021 tot uiterlijk 3 maanden na de huidige sluiting van de indoorschietstanden</w:t>
      </w:r>
    </w:p>
    <w:p w14:paraId="3AA9DA11" w14:textId="77777777" w:rsidR="00B9091B" w:rsidRPr="00B9091B" w:rsidRDefault="00B9091B" w:rsidP="00B9091B">
      <w:pPr>
        <w:numPr>
          <w:ilvl w:val="0"/>
          <w:numId w:val="2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Sportschutterslicenties die op 1/2/2021 </w:t>
      </w:r>
      <w:r w:rsidRPr="00B9091B">
        <w:rPr>
          <w:rFonts w:ascii="Arial" w:eastAsia="Times New Roman" w:hAnsi="Arial" w:cs="Arial"/>
          <w:color w:val="201F1E"/>
          <w:sz w:val="24"/>
          <w:szCs w:val="24"/>
          <w:u w:val="single"/>
          <w:lang w:val="nl-BE" w:eastAsia="nl-BE"/>
        </w:rPr>
        <w:t>niet meer geldig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zijn en met jaarlijkse vervaldag van 8/7/2020 tot en met 28/10/2020</w:t>
      </w:r>
    </w:p>
    <w:p w14:paraId="211F8B81" w14:textId="1D07BAE4" w:rsidR="00B9091B" w:rsidRPr="00B9091B" w:rsidRDefault="00B9091B" w:rsidP="00B9091B">
      <w:pPr>
        <w:numPr>
          <w:ilvl w:val="0"/>
          <w:numId w:val="2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Sportschutterslicenties die op 1/2/2021 </w:t>
      </w:r>
      <w:r w:rsidRPr="00B9091B">
        <w:rPr>
          <w:rFonts w:ascii="Arial" w:eastAsia="Times New Roman" w:hAnsi="Arial" w:cs="Arial"/>
          <w:color w:val="201F1E"/>
          <w:sz w:val="24"/>
          <w:szCs w:val="24"/>
          <w:u w:val="single"/>
          <w:lang w:val="nl-BE" w:eastAsia="nl-BE"/>
        </w:rPr>
        <w:t>niet meer geldig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zijn en met jaarlijkse vervaldag van 29/10/2020 tot en met 3</w:t>
      </w:r>
      <w:r w:rsidR="00080EA4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1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/01/2021</w:t>
      </w:r>
    </w:p>
    <w:p w14:paraId="523798B9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39EAC846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Hierna volgt per situatie de nieuwe tijdelijke maatregel.</w:t>
      </w:r>
    </w:p>
    <w:p w14:paraId="7F1201D0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70DC8757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Situatie 1</w:t>
      </w:r>
    </w:p>
    <w:p w14:paraId="5740FB55" w14:textId="396164E0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lastRenderedPageBreak/>
        <w:t>Lopende sportschutterslicenties geldig op 1/2/2021 en met jaarlijkse vervaldag van 1/2/2021 t.e.m. 3</w:t>
      </w:r>
      <w:r w:rsidR="00080EA4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1</w:t>
      </w: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/1/2022</w:t>
      </w:r>
    </w:p>
    <w:p w14:paraId="72F6C6EA" w14:textId="77777777" w:rsidR="00B9091B" w:rsidRPr="00B9091B" w:rsidRDefault="00B9091B" w:rsidP="00B9091B">
      <w:pPr>
        <w:numPr>
          <w:ilvl w:val="0"/>
          <w:numId w:val="3"/>
        </w:numPr>
        <w:shd w:val="clear" w:color="auto" w:fill="FFFFFF"/>
        <w:spacing w:after="15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Vervaldag 1 vanaf 1/2/2021</w:t>
      </w:r>
    </w:p>
    <w:p w14:paraId="0039F373" w14:textId="77777777" w:rsidR="00B9091B" w:rsidRPr="00B9091B" w:rsidRDefault="00B9091B" w:rsidP="00B9091B">
      <w:pPr>
        <w:numPr>
          <w:ilvl w:val="1"/>
          <w:numId w:val="3"/>
        </w:numPr>
        <w:shd w:val="clear" w:color="auto" w:fill="FFFFFF"/>
        <w:spacing w:after="15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aanvraag geldigverklaring/hernieuwing</w:t>
      </w:r>
    </w:p>
    <w:p w14:paraId="4A3D40BE" w14:textId="77777777" w:rsidR="00B9091B" w:rsidRPr="00B9091B" w:rsidRDefault="00B9091B" w:rsidP="00B9091B">
      <w:pPr>
        <w:numPr>
          <w:ilvl w:val="1"/>
          <w:numId w:val="3"/>
        </w:numPr>
        <w:shd w:val="clear" w:color="auto" w:fill="FFFFFF"/>
        <w:spacing w:after="15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voorwaarden sportschuttersdecreet</w:t>
      </w:r>
    </w:p>
    <w:p w14:paraId="2AE99B2F" w14:textId="77777777" w:rsidR="00B9091B" w:rsidRPr="00B9091B" w:rsidRDefault="00B9091B" w:rsidP="00B9091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MAAR: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geen schietbeurten te bewijzen</w:t>
      </w:r>
    </w:p>
    <w:p w14:paraId="5EF319FD" w14:textId="77777777" w:rsidR="00B9091B" w:rsidRPr="00B9091B" w:rsidRDefault="00B9091B" w:rsidP="00B9091B">
      <w:pPr>
        <w:numPr>
          <w:ilvl w:val="0"/>
          <w:numId w:val="4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Vervaldag 2</w:t>
      </w:r>
    </w:p>
    <w:p w14:paraId="2F38D66E" w14:textId="77777777" w:rsidR="00B9091B" w:rsidRPr="00B9091B" w:rsidRDefault="00B9091B" w:rsidP="00B9091B">
      <w:pPr>
        <w:numPr>
          <w:ilvl w:val="1"/>
          <w:numId w:val="4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aanvraag geldigverklaring/hernieuwing</w:t>
      </w:r>
    </w:p>
    <w:p w14:paraId="3286F36F" w14:textId="77777777" w:rsidR="00B9091B" w:rsidRPr="00B9091B" w:rsidRDefault="00B9091B" w:rsidP="00B9091B">
      <w:pPr>
        <w:numPr>
          <w:ilvl w:val="1"/>
          <w:numId w:val="4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voorwaarden sportschuttersdecreet</w:t>
      </w:r>
    </w:p>
    <w:p w14:paraId="7E35A903" w14:textId="77777777" w:rsidR="00B9091B" w:rsidRPr="00B9091B" w:rsidRDefault="00B9091B" w:rsidP="00B9091B">
      <w:pPr>
        <w:numPr>
          <w:ilvl w:val="1"/>
          <w:numId w:val="4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MAAR:</w:t>
      </w:r>
    </w:p>
    <w:p w14:paraId="6BA1C110" w14:textId="77777777" w:rsidR="00B9091B" w:rsidRPr="00B9091B" w:rsidRDefault="00B9091B" w:rsidP="00B9091B">
      <w:pPr>
        <w:numPr>
          <w:ilvl w:val="2"/>
          <w:numId w:val="4"/>
        </w:numPr>
        <w:shd w:val="clear" w:color="auto" w:fill="FFFFFF"/>
        <w:spacing w:after="18" w:line="240" w:lineRule="auto"/>
        <w:ind w:left="283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12 schietbeurten in voorgaande 24 maand</w:t>
      </w:r>
    </w:p>
    <w:p w14:paraId="37786F16" w14:textId="77777777" w:rsidR="00B9091B" w:rsidRPr="00B9091B" w:rsidRDefault="00B9091B" w:rsidP="00B9091B">
      <w:pPr>
        <w:numPr>
          <w:ilvl w:val="2"/>
          <w:numId w:val="4"/>
        </w:numPr>
        <w:shd w:val="clear" w:color="auto" w:fill="FFFFFF"/>
        <w:spacing w:after="18" w:line="240" w:lineRule="auto"/>
        <w:ind w:left="283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geen spreiding schietbeurten over 2 trimesters, wél spreiding schietbeurten over 12 dagen</w:t>
      </w:r>
    </w:p>
    <w:p w14:paraId="224A649A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Situatie 2</w:t>
      </w:r>
    </w:p>
    <w:p w14:paraId="1B0237F9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Nieuwe sportschutterslicenties uitgereikt vanaf 1/2/2021 tot uiterlijk 3 maanden na de huidige sluiting van de indoorschietstanden</w:t>
      </w:r>
    </w:p>
    <w:p w14:paraId="3F29FEA2" w14:textId="77777777" w:rsidR="00B9091B" w:rsidRPr="00B9091B" w:rsidRDefault="00B9091B" w:rsidP="00B9091B">
      <w:pPr>
        <w:numPr>
          <w:ilvl w:val="0"/>
          <w:numId w:val="5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Vervaldag 1</w:t>
      </w:r>
    </w:p>
    <w:p w14:paraId="491A6903" w14:textId="77777777" w:rsidR="00B9091B" w:rsidRPr="00B9091B" w:rsidRDefault="00B9091B" w:rsidP="00B9091B">
      <w:pPr>
        <w:numPr>
          <w:ilvl w:val="1"/>
          <w:numId w:val="5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aanvraag geldigverklaring</w:t>
      </w:r>
    </w:p>
    <w:p w14:paraId="153B81F7" w14:textId="77777777" w:rsidR="00B9091B" w:rsidRPr="00B9091B" w:rsidRDefault="00B9091B" w:rsidP="00B9091B">
      <w:pPr>
        <w:numPr>
          <w:ilvl w:val="1"/>
          <w:numId w:val="5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voorwaarden sportschuttersdecreet</w:t>
      </w:r>
    </w:p>
    <w:p w14:paraId="26F5AD75" w14:textId="77777777" w:rsidR="00B9091B" w:rsidRPr="00B9091B" w:rsidRDefault="00B9091B" w:rsidP="00B9091B">
      <w:pPr>
        <w:numPr>
          <w:ilvl w:val="1"/>
          <w:numId w:val="5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MAAR:</w:t>
      </w:r>
    </w:p>
    <w:p w14:paraId="3A0C3B58" w14:textId="77777777" w:rsidR="00B9091B" w:rsidRPr="00B9091B" w:rsidRDefault="00B9091B" w:rsidP="00B9091B">
      <w:pPr>
        <w:numPr>
          <w:ilvl w:val="2"/>
          <w:numId w:val="5"/>
        </w:numPr>
        <w:shd w:val="clear" w:color="auto" w:fill="FFFFFF"/>
        <w:spacing w:after="18" w:line="240" w:lineRule="auto"/>
        <w:ind w:left="283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6 schietbeurten in voorgaande 12 maand</w:t>
      </w:r>
    </w:p>
    <w:p w14:paraId="024D70A5" w14:textId="77777777" w:rsidR="00B9091B" w:rsidRPr="00B9091B" w:rsidRDefault="00B9091B" w:rsidP="00B9091B">
      <w:pPr>
        <w:numPr>
          <w:ilvl w:val="2"/>
          <w:numId w:val="5"/>
        </w:numPr>
        <w:shd w:val="clear" w:color="auto" w:fill="FFFFFF"/>
        <w:spacing w:after="18" w:line="240" w:lineRule="auto"/>
        <w:ind w:left="283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geen spreiding schietbeurten over 2 trimesters, wél spreiding schietbeurten over 6 dagen</w:t>
      </w:r>
    </w:p>
    <w:p w14:paraId="6FE71CF7" w14:textId="77777777" w:rsidR="00B9091B" w:rsidRPr="00B9091B" w:rsidRDefault="00B9091B" w:rsidP="00B9091B">
      <w:pPr>
        <w:numPr>
          <w:ilvl w:val="0"/>
          <w:numId w:val="6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Vervaldag 2, 3, …</w:t>
      </w:r>
    </w:p>
    <w:p w14:paraId="104F2453" w14:textId="77777777" w:rsidR="00B9091B" w:rsidRPr="00B9091B" w:rsidRDefault="00B9091B" w:rsidP="00B9091B">
      <w:pPr>
        <w:numPr>
          <w:ilvl w:val="1"/>
          <w:numId w:val="6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voorwaarden sportschuttersdecreet</w:t>
      </w:r>
    </w:p>
    <w:p w14:paraId="4731409F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Situatie 3</w:t>
      </w:r>
    </w:p>
    <w:p w14:paraId="4788DDA4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Sportschutterslicenties die op 1/2/2021 niet meer geldig zijn en met jaarlijkse vervaldag van 8/7/2020 tot en met 28/10/2020</w:t>
      </w:r>
    </w:p>
    <w:p w14:paraId="68ABBA29" w14:textId="77777777" w:rsidR="00B9091B" w:rsidRPr="00B9091B" w:rsidRDefault="00B9091B" w:rsidP="00B9091B">
      <w:pPr>
        <w:numPr>
          <w:ilvl w:val="0"/>
          <w:numId w:val="7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aanvraag </w:t>
      </w: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nieuwe sportschutterslicentie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mogelijk, met vermelding wapencategorieën zoals op de vorige sportschutterslicentie als</w:t>
      </w:r>
    </w:p>
    <w:p w14:paraId="1F11B214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voorwaarden sportschuttersdecreet</w:t>
      </w:r>
    </w:p>
    <w:p w14:paraId="04E9746C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MAAR:</w:t>
      </w:r>
    </w:p>
    <w:p w14:paraId="0B240DD5" w14:textId="77777777" w:rsidR="00B9091B" w:rsidRPr="00B9091B" w:rsidRDefault="00B9091B" w:rsidP="00B9091B">
      <w:pPr>
        <w:numPr>
          <w:ilvl w:val="2"/>
          <w:numId w:val="7"/>
        </w:numPr>
        <w:shd w:val="clear" w:color="auto" w:fill="FFFFFF"/>
        <w:spacing w:after="18" w:line="240" w:lineRule="auto"/>
        <w:ind w:left="283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6 schietbeurten in voorgaande 12 maand</w:t>
      </w:r>
    </w:p>
    <w:p w14:paraId="01335982" w14:textId="77777777" w:rsidR="00B9091B" w:rsidRPr="00B9091B" w:rsidRDefault="00B9091B" w:rsidP="00B9091B">
      <w:pPr>
        <w:numPr>
          <w:ilvl w:val="2"/>
          <w:numId w:val="7"/>
        </w:numPr>
        <w:shd w:val="clear" w:color="auto" w:fill="FFFFFF"/>
        <w:spacing w:after="18" w:line="240" w:lineRule="auto"/>
        <w:ind w:left="283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geen spreiding schietbeurten over 2 trimesters, wél spreiding schietbeurten over 6 dagen</w:t>
      </w:r>
    </w:p>
    <w:p w14:paraId="29FD7B63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! ENKEL </w:t>
      </w: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na afgifte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van de vorige sportschutterslicentie</w:t>
      </w:r>
    </w:p>
    <w:p w14:paraId="7C73506A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Deze nieuwe sportschutterslicenties moet uitgereikt zijn in de periode vanaf 1/2/2021 tot uiterlijk 3 maanden na de huidige sluiting van de indoorschietstanden.</w:t>
      </w: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br/>
        <w:t> </w:t>
      </w:r>
    </w:p>
    <w:p w14:paraId="6EE0FAD6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Vervaldag 1 = zie situatie 2</w:t>
      </w: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br/>
        <w:t> </w:t>
      </w:r>
    </w:p>
    <w:p w14:paraId="4803E3CB" w14:textId="77777777" w:rsidR="00B9091B" w:rsidRPr="00B9091B" w:rsidRDefault="00B9091B" w:rsidP="00B9091B">
      <w:pPr>
        <w:numPr>
          <w:ilvl w:val="0"/>
          <w:numId w:val="7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Eerst </w:t>
      </w: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voorlopige sportschutterslicentie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indien nog geen </w:t>
      </w: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6 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schietbeurten in voorgaande 12 maanden</w:t>
      </w:r>
    </w:p>
    <w:p w14:paraId="5846CCEB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Medisch attest geldt hier voor voorlopige en definitieve sportschutterslicentie</w:t>
      </w:r>
    </w:p>
    <w:p w14:paraId="2F303BF9" w14:textId="77777777" w:rsidR="00B9091B" w:rsidRPr="00B9091B" w:rsidRDefault="00B9091B" w:rsidP="00B9091B">
      <w:pPr>
        <w:numPr>
          <w:ilvl w:val="1"/>
          <w:numId w:val="7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lastRenderedPageBreak/>
        <w:t>Deze voorlopige sportschutterslicentie moet uitgereikt zijn tot uiterlijk 1 maand na de huidige sluiting van de indoorschietstanden</w:t>
      </w: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br/>
        <w:t> </w:t>
      </w:r>
    </w:p>
    <w:p w14:paraId="687988CF" w14:textId="77777777" w:rsidR="00B9091B" w:rsidRPr="00B9091B" w:rsidRDefault="00B9091B" w:rsidP="00B909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!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NIET van toepassing indien sportschutterslicentie niet meer geldig is nadat ze is ingetrokken of geschorst n.a.v. een beslissing van de gouverneur</w:t>
      </w:r>
    </w:p>
    <w:p w14:paraId="198266BC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t> </w:t>
      </w:r>
    </w:p>
    <w:p w14:paraId="3AAC059A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Situatie 4</w:t>
      </w:r>
    </w:p>
    <w:p w14:paraId="745FAD79" w14:textId="6C3CB3E3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Sportschutterslicenties die op 1/2/2021 niet meer geldig zijn en met jaarlijkse vervaldag van 29/10/2020 tot en met 3</w:t>
      </w:r>
      <w:r w:rsidR="00080EA4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1</w:t>
      </w: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/01/2021</w:t>
      </w:r>
    </w:p>
    <w:p w14:paraId="158EF492" w14:textId="77777777" w:rsidR="00B9091B" w:rsidRPr="00B9091B" w:rsidRDefault="00B9091B" w:rsidP="00B9091B">
      <w:pPr>
        <w:numPr>
          <w:ilvl w:val="0"/>
          <w:numId w:val="8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aanvraag </w:t>
      </w:r>
      <w:r w:rsidRPr="00B9091B">
        <w:rPr>
          <w:rFonts w:ascii="Arial" w:eastAsia="Times New Roman" w:hAnsi="Arial" w:cs="Arial"/>
          <w:b/>
          <w:bCs/>
          <w:color w:val="0070C0"/>
          <w:sz w:val="24"/>
          <w:szCs w:val="24"/>
          <w:lang w:val="nl-BE" w:eastAsia="nl-BE"/>
        </w:rPr>
        <w:t>nieuwe sportschutterslicentie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mogelijk, met vermelding wapencategorieën zoals op de vorige sportschutterslicentie als</w:t>
      </w:r>
    </w:p>
    <w:p w14:paraId="28493106" w14:textId="77777777" w:rsidR="00B9091B" w:rsidRPr="00B9091B" w:rsidRDefault="00B9091B" w:rsidP="00B9091B">
      <w:pPr>
        <w:numPr>
          <w:ilvl w:val="1"/>
          <w:numId w:val="8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voorwaarden sportschuttersdecreet</w:t>
      </w:r>
    </w:p>
    <w:p w14:paraId="1AEA7E8F" w14:textId="77777777" w:rsidR="00B9091B" w:rsidRPr="00B9091B" w:rsidRDefault="00B9091B" w:rsidP="00B9091B">
      <w:pPr>
        <w:numPr>
          <w:ilvl w:val="1"/>
          <w:numId w:val="8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MAAR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: geen schietbeurten te bewijzen</w:t>
      </w:r>
      <w:r w:rsidRPr="00B9091B">
        <w:rPr>
          <w:rFonts w:ascii="Arial" w:eastAsia="Times New Roman" w:hAnsi="Arial" w:cs="Arial"/>
          <w:color w:val="0070C0"/>
          <w:sz w:val="24"/>
          <w:szCs w:val="24"/>
          <w:lang w:val="nl-BE" w:eastAsia="nl-BE"/>
        </w:rPr>
        <w:t> *</w:t>
      </w:r>
    </w:p>
    <w:p w14:paraId="31060373" w14:textId="77777777" w:rsidR="00B9091B" w:rsidRPr="00B9091B" w:rsidRDefault="00B9091B" w:rsidP="00B9091B">
      <w:pPr>
        <w:numPr>
          <w:ilvl w:val="1"/>
          <w:numId w:val="8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ENKEL </w:t>
      </w: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na afgifte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van de vorige sportschutterslicentie</w:t>
      </w:r>
    </w:p>
    <w:p w14:paraId="4EBF21E7" w14:textId="77777777" w:rsidR="00B9091B" w:rsidRPr="00B9091B" w:rsidRDefault="00B9091B" w:rsidP="00B9091B">
      <w:pPr>
        <w:numPr>
          <w:ilvl w:val="1"/>
          <w:numId w:val="8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Deze nieuwe sportschutterslicenties moet uitgereikt zijn in de periode vanaf 1/2/2021 tot uiterlijk 3 maanden na de huidige sluiting van de indoorschietstanden</w:t>
      </w:r>
      <w:r w:rsidRPr="00B9091B"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  <w:br/>
        <w:t> </w:t>
      </w:r>
    </w:p>
    <w:p w14:paraId="15846D91" w14:textId="77777777" w:rsidR="00B9091B" w:rsidRPr="00B9091B" w:rsidRDefault="00B9091B" w:rsidP="00B9091B">
      <w:pPr>
        <w:numPr>
          <w:ilvl w:val="1"/>
          <w:numId w:val="8"/>
        </w:numPr>
        <w:shd w:val="clear" w:color="auto" w:fill="FFFFFF"/>
        <w:spacing w:after="18" w:line="240" w:lineRule="auto"/>
        <w:ind w:left="1890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Vervaldag 1 = zie situatie 2</w:t>
      </w:r>
    </w:p>
    <w:p w14:paraId="146C1491" w14:textId="77777777" w:rsidR="00B9091B" w:rsidRPr="00B9091B" w:rsidRDefault="00B9091B" w:rsidP="00B9091B">
      <w:pPr>
        <w:numPr>
          <w:ilvl w:val="0"/>
          <w:numId w:val="9"/>
        </w:numPr>
        <w:shd w:val="clear" w:color="auto" w:fill="FFFFFF"/>
        <w:spacing w:after="18" w:line="240" w:lineRule="auto"/>
        <w:ind w:left="945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201F1E"/>
          <w:sz w:val="24"/>
          <w:szCs w:val="24"/>
          <w:lang w:val="nl-BE" w:eastAsia="nl-BE"/>
        </w:rPr>
        <w:t>! 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NIET van toepassing indien sportschutterslicentie niet meer geldig is nadat ze is ingetrokken of geschorst n.a.v. een beslissing van de gouverneur</w:t>
      </w:r>
    </w:p>
    <w:p w14:paraId="115DBDB2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0070C0"/>
          <w:sz w:val="24"/>
          <w:szCs w:val="24"/>
          <w:lang w:val="nl-BE" w:eastAsia="nl-BE"/>
        </w:rPr>
        <w:t>*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  In tegenstelling tot situatie 3 worden de sportschutters uit situatie 4 geconfronteerd met de tweede sluiting van de schietstanden in de periode waarin de schietbeurten voor hun sportschutterslicentie worden gerekend.</w:t>
      </w:r>
    </w:p>
    <w:p w14:paraId="5442FFEC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000000"/>
          <w:sz w:val="28"/>
          <w:szCs w:val="28"/>
          <w:lang w:val="nl-BE" w:eastAsia="nl-BE"/>
        </w:rPr>
        <w:t> </w:t>
      </w:r>
    </w:p>
    <w:p w14:paraId="2960EBA9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Blijf zorgen voor jezelf en voor anderen.</w:t>
      </w:r>
    </w:p>
    <w:p w14:paraId="063D6D97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000000"/>
          <w:sz w:val="28"/>
          <w:szCs w:val="28"/>
          <w:lang w:val="nl-BE" w:eastAsia="nl-BE"/>
        </w:rPr>
        <w:t> </w:t>
      </w:r>
    </w:p>
    <w:p w14:paraId="7DA2005C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000000"/>
          <w:sz w:val="24"/>
          <w:szCs w:val="24"/>
          <w:lang w:val="nl-BE" w:eastAsia="nl-BE"/>
        </w:rPr>
        <w:t>Alleen staan we sterk, samen staan we sterker!</w:t>
      </w:r>
    </w:p>
    <w:p w14:paraId="4AF4C6B4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  <w:t> </w:t>
      </w:r>
    </w:p>
    <w:p w14:paraId="2B77B5D8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Met sportieve groet, </w:t>
      </w:r>
    </w:p>
    <w:p w14:paraId="2A87D9C4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8"/>
          <w:szCs w:val="28"/>
          <w:lang w:val="nl-BE" w:eastAsia="nl-BE"/>
        </w:rPr>
      </w:pPr>
      <w:r w:rsidRPr="00B9091B">
        <w:rPr>
          <w:rFonts w:ascii="Segoe UI" w:eastAsia="Times New Roman" w:hAnsi="Segoe UI" w:cs="Segoe UI"/>
          <w:color w:val="201F1E"/>
          <w:sz w:val="28"/>
          <w:szCs w:val="28"/>
          <w:lang w:val="nl-BE" w:eastAsia="nl-BE"/>
        </w:rPr>
        <w:t> </w:t>
      </w:r>
    </w:p>
    <w:p w14:paraId="38B9F3D1" w14:textId="77777777" w:rsidR="00B9091B" w:rsidRPr="00B9091B" w:rsidRDefault="00B9091B" w:rsidP="00B9091B">
      <w:pPr>
        <w:shd w:val="clear" w:color="auto" w:fill="FFFFFF"/>
        <w:spacing w:line="240" w:lineRule="auto"/>
        <w:rPr>
          <w:rFonts w:ascii="Segoe UI" w:eastAsia="Times New Roman" w:hAnsi="Segoe UI" w:cs="Segoe UI"/>
          <w:color w:val="201F1E"/>
          <w:sz w:val="28"/>
          <w:szCs w:val="28"/>
          <w:lang w:val="nl-BE" w:eastAsia="nl-BE"/>
        </w:rPr>
      </w:pP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t>FROS Multisport Vlaanderen</w:t>
      </w:r>
    </w:p>
    <w:p w14:paraId="50CB7AEE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  <w:t> </w:t>
      </w:r>
    </w:p>
    <w:p w14:paraId="2937ECC8" w14:textId="2F0406D0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Arial" w:eastAsia="Times New Roman" w:hAnsi="Arial" w:cs="Arial"/>
          <w:noProof/>
          <w:color w:val="201F1E"/>
          <w:sz w:val="24"/>
          <w:szCs w:val="24"/>
          <w:lang w:val="nl-BE" w:eastAsia="nl-BE"/>
        </w:rPr>
        <w:drawing>
          <wp:inline distT="0" distB="0" distL="0" distR="0" wp14:anchorId="2CAB9065" wp14:editId="3700A699">
            <wp:extent cx="2133600" cy="1092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372D8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  <w:t> </w:t>
      </w:r>
    </w:p>
    <w:p w14:paraId="0AD9BF89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0066"/>
          <w:sz w:val="24"/>
          <w:szCs w:val="24"/>
          <w:lang w:val="nl-BE" w:eastAsia="nl-BE"/>
        </w:rPr>
        <w:t>FROS Multisport Vlaanderen</w:t>
      </w:r>
    </w:p>
    <w:p w14:paraId="5E958FEF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Arial" w:eastAsia="Times New Roman" w:hAnsi="Arial" w:cs="Arial"/>
          <w:color w:val="000066"/>
          <w:sz w:val="24"/>
          <w:szCs w:val="24"/>
          <w:lang w:val="nl-BE" w:eastAsia="nl-BE"/>
        </w:rPr>
        <w:t>Boomgaardstraat 22 bus 35, 2600 Berchem</w:t>
      </w:r>
      <w:r w:rsidRPr="00B9091B">
        <w:rPr>
          <w:rFonts w:ascii="Arial" w:eastAsia="Times New Roman" w:hAnsi="Arial" w:cs="Arial"/>
          <w:color w:val="201F1E"/>
          <w:sz w:val="24"/>
          <w:szCs w:val="24"/>
          <w:lang w:val="nl-BE" w:eastAsia="nl-BE"/>
        </w:rPr>
        <w:br/>
      </w:r>
      <w:r w:rsidRPr="00B9091B">
        <w:rPr>
          <w:rFonts w:ascii="Arial" w:eastAsia="Times New Roman" w:hAnsi="Arial" w:cs="Arial"/>
          <w:b/>
          <w:bCs/>
          <w:color w:val="000066"/>
          <w:sz w:val="24"/>
          <w:szCs w:val="24"/>
          <w:lang w:val="nl-BE" w:eastAsia="nl-BE"/>
        </w:rPr>
        <w:t>E: </w:t>
      </w:r>
      <w:hyperlink r:id="rId6" w:tgtFrame="_blank" w:history="1">
        <w:r w:rsidRPr="00B9091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nl-BE" w:eastAsia="nl-BE"/>
          </w:rPr>
          <w:t>info@fros.be</w:t>
        </w:r>
      </w:hyperlink>
    </w:p>
    <w:p w14:paraId="2ABFA143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0066"/>
          <w:sz w:val="24"/>
          <w:szCs w:val="24"/>
          <w:lang w:val="nl-BE" w:eastAsia="nl-BE"/>
        </w:rPr>
        <w:t>T:</w:t>
      </w:r>
      <w:r w:rsidRPr="00B9091B">
        <w:rPr>
          <w:rFonts w:ascii="Arial" w:eastAsia="Times New Roman" w:hAnsi="Arial" w:cs="Arial"/>
          <w:color w:val="000066"/>
          <w:sz w:val="24"/>
          <w:szCs w:val="24"/>
          <w:lang w:val="nl-BE" w:eastAsia="nl-BE"/>
        </w:rPr>
        <w:t> 03 286 07 60 (Van maandag - vrijdag van 09:00 - 12:00)</w:t>
      </w:r>
    </w:p>
    <w:p w14:paraId="149A4E3A" w14:textId="77777777" w:rsidR="00B9091B" w:rsidRPr="00B9091B" w:rsidRDefault="00B9091B" w:rsidP="00B90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32"/>
          <w:szCs w:val="32"/>
          <w:lang w:val="nl-BE" w:eastAsia="nl-BE"/>
        </w:rPr>
      </w:pPr>
      <w:r w:rsidRPr="00B9091B">
        <w:rPr>
          <w:rFonts w:ascii="Arial" w:eastAsia="Times New Roman" w:hAnsi="Arial" w:cs="Arial"/>
          <w:b/>
          <w:bCs/>
          <w:color w:val="000066"/>
          <w:sz w:val="24"/>
          <w:szCs w:val="24"/>
          <w:lang w:val="nl-BE" w:eastAsia="nl-BE"/>
        </w:rPr>
        <w:lastRenderedPageBreak/>
        <w:t>W: </w:t>
      </w:r>
      <w:hyperlink r:id="rId7" w:tgtFrame="_blank" w:history="1">
        <w:r w:rsidRPr="00B9091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nl-BE" w:eastAsia="nl-BE"/>
          </w:rPr>
          <w:t>www.fros.be</w:t>
        </w:r>
      </w:hyperlink>
    </w:p>
    <w:p w14:paraId="7EB7B419" w14:textId="77777777" w:rsidR="00B9091B" w:rsidRPr="00B9091B" w:rsidRDefault="00080EA4" w:rsidP="00B909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lang w:val="nl-BE" w:eastAsia="nl-BE"/>
        </w:rPr>
      </w:pPr>
      <w:r>
        <w:rPr>
          <w:rFonts w:ascii="Verdana" w:eastAsia="Times New Roman" w:hAnsi="Verdana" w:cs="Arial"/>
          <w:color w:val="000000"/>
          <w:lang w:val="nl-BE" w:eastAsia="nl-BE"/>
        </w:rPr>
        <w:pict w14:anchorId="4CCF3873">
          <v:rect id="_x0000_i1025" style="width:235.15pt;height:.5pt" o:hrpct="500" o:hralign="center" o:hrstd="t" o:hrnoshade="t" o:hr="t" fillcolor="black" stroked="f"/>
        </w:pict>
      </w:r>
    </w:p>
    <w:p w14:paraId="688529A7" w14:textId="77777777" w:rsidR="00B9091B" w:rsidRPr="00B9091B" w:rsidRDefault="00080EA4" w:rsidP="00B909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lang w:val="nl-BE" w:eastAsia="nl-BE"/>
        </w:rPr>
      </w:pPr>
      <w:hyperlink r:id="rId8" w:tgtFrame="_blank" w:history="1">
        <w:r w:rsidR="00B9091B" w:rsidRPr="00B9091B">
          <w:rPr>
            <w:rFonts w:ascii="Verdana" w:eastAsia="Times New Roman" w:hAnsi="Verdana" w:cs="Arial"/>
            <w:color w:val="000000"/>
            <w:u w:val="single"/>
            <w:lang w:val="nl-BE" w:eastAsia="nl-BE"/>
          </w:rPr>
          <w:t>Uitschrijven / Gegevens wijzigen</w:t>
        </w:r>
      </w:hyperlink>
      <w:r w:rsidR="00B9091B" w:rsidRPr="00B9091B">
        <w:rPr>
          <w:rFonts w:ascii="Verdana" w:eastAsia="Times New Roman" w:hAnsi="Verdana" w:cs="Arial"/>
          <w:color w:val="000000"/>
          <w:lang w:val="nl-BE" w:eastAsia="nl-BE"/>
        </w:rPr>
        <w:br/>
      </w:r>
      <w:hyperlink r:id="rId9" w:tgtFrame="_blank" w:history="1">
        <w:r w:rsidR="00B9091B" w:rsidRPr="00B9091B">
          <w:rPr>
            <w:rFonts w:ascii="Verdana" w:eastAsia="Times New Roman" w:hAnsi="Verdana" w:cs="Arial"/>
            <w:color w:val="000000"/>
            <w:u w:val="single"/>
            <w:lang w:val="nl-BE" w:eastAsia="nl-BE"/>
          </w:rPr>
          <w:t>Powered door YMLP</w:t>
        </w:r>
      </w:hyperlink>
    </w:p>
    <w:p w14:paraId="579BCE33" w14:textId="6C4F9780" w:rsidR="00B9091B" w:rsidRPr="00B9091B" w:rsidRDefault="00B9091B" w:rsidP="00B90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nl-BE" w:eastAsia="nl-BE"/>
        </w:rPr>
      </w:pPr>
      <w:r w:rsidRPr="00B9091B">
        <w:rPr>
          <w:rFonts w:ascii="Arial" w:eastAsia="Times New Roman" w:hAnsi="Arial" w:cs="Arial"/>
          <w:noProof/>
          <w:color w:val="222222"/>
          <w:sz w:val="36"/>
          <w:szCs w:val="36"/>
          <w:lang w:val="nl-BE" w:eastAsia="nl-BE"/>
        </w:rPr>
        <w:drawing>
          <wp:inline distT="0" distB="0" distL="0" distR="0" wp14:anchorId="44B571BD" wp14:editId="751972A2">
            <wp:extent cx="6350" cy="6350"/>
            <wp:effectExtent l="0" t="0" r="0" b="0"/>
            <wp:docPr id="1" name="Afbeelding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8001" w14:textId="77777777" w:rsidR="004365A6" w:rsidRPr="00B9091B" w:rsidRDefault="004365A6">
      <w:pPr>
        <w:rPr>
          <w:sz w:val="32"/>
          <w:szCs w:val="32"/>
        </w:rPr>
      </w:pPr>
    </w:p>
    <w:sectPr w:rsidR="004365A6" w:rsidRPr="00B9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05E"/>
    <w:multiLevelType w:val="multilevel"/>
    <w:tmpl w:val="337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1614"/>
    <w:multiLevelType w:val="multilevel"/>
    <w:tmpl w:val="3F8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11A62"/>
    <w:multiLevelType w:val="multilevel"/>
    <w:tmpl w:val="BFFA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63138"/>
    <w:multiLevelType w:val="multilevel"/>
    <w:tmpl w:val="D33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02DF3"/>
    <w:multiLevelType w:val="multilevel"/>
    <w:tmpl w:val="DA4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22DF9"/>
    <w:multiLevelType w:val="multilevel"/>
    <w:tmpl w:val="B264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F1D62"/>
    <w:multiLevelType w:val="multilevel"/>
    <w:tmpl w:val="B94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34B46"/>
    <w:multiLevelType w:val="multilevel"/>
    <w:tmpl w:val="101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91736"/>
    <w:multiLevelType w:val="multilevel"/>
    <w:tmpl w:val="3388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1B"/>
    <w:rsid w:val="00080EA4"/>
    <w:rsid w:val="004365A6"/>
    <w:rsid w:val="00B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047"/>
  <w15:chartTrackingRefBased/>
  <w15:docId w15:val="{5BA904E7-6808-407D-BB30-211D581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9091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9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4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6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0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26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42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58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5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10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41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34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75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392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91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51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18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0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96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25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38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78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87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47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51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5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83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1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7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33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8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95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465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497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77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8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26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12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37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6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mlpcl5.com/ugwewjwbgsgmqsmwguubeuggeusb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s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os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ymlpcl5.com/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901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de vos</dc:creator>
  <cp:keywords/>
  <dc:description/>
  <cp:lastModifiedBy>Ann Van Moerkerke</cp:lastModifiedBy>
  <cp:revision>3</cp:revision>
  <dcterms:created xsi:type="dcterms:W3CDTF">2021-01-29T16:46:00Z</dcterms:created>
  <dcterms:modified xsi:type="dcterms:W3CDTF">2021-02-03T18:11:00Z</dcterms:modified>
</cp:coreProperties>
</file>